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2E945E" w14:textId="77777777" w:rsidR="00EA2A41" w:rsidRDefault="00EA2A41">
      <w:pPr>
        <w:pStyle w:val="Heading2"/>
        <w:rPr>
          <w:rFonts w:ascii="Kaiti TC Regular" w:eastAsia="Kaiti TC Regular" w:hAnsi="Kaiti TC Regular" w:cs="Kaiti TC Regular"/>
          <w:sz w:val="48"/>
          <w:szCs w:val="48"/>
        </w:rPr>
      </w:pPr>
    </w:p>
    <w:p w14:paraId="51FECA04" w14:textId="77777777" w:rsidR="00EA2A41" w:rsidRDefault="00000000">
      <w:pPr>
        <w:pStyle w:val="Heading2"/>
        <w:rPr>
          <w:rFonts w:ascii="Kaiti TC Regular" w:eastAsia="Kaiti TC Regular" w:hAnsi="Kaiti TC Regular" w:cs="Kaiti TC Regular"/>
          <w:sz w:val="48"/>
          <w:szCs w:val="48"/>
        </w:rPr>
      </w:pPr>
      <w:r>
        <w:rPr>
          <w:rFonts w:eastAsia="Kaiti TC Regular" w:hint="eastAsia"/>
          <w:sz w:val="48"/>
          <w:szCs w:val="48"/>
          <w:lang w:val="zh-TW"/>
        </w:rPr>
        <w:t>主題：門徒訓練的事工</w:t>
      </w:r>
    </w:p>
    <w:p w14:paraId="3698DCA3" w14:textId="77777777" w:rsidR="00EA2A41" w:rsidRDefault="00EA2A41">
      <w:pPr>
        <w:pStyle w:val="BodyA"/>
        <w:rPr>
          <w:rFonts w:ascii="Kaiti TC Regular" w:eastAsia="Kaiti TC Regular" w:hAnsi="Kaiti TC Regular" w:cs="Kaiti TC Regular"/>
        </w:rPr>
      </w:pPr>
    </w:p>
    <w:p w14:paraId="2155233F" w14:textId="77777777" w:rsidR="00EA2A41" w:rsidRDefault="00EA2A41">
      <w:pPr>
        <w:pStyle w:val="BodyA"/>
        <w:rPr>
          <w:rFonts w:ascii="Kaiti TC Regular" w:eastAsia="Kaiti TC Regular" w:hAnsi="Kaiti TC Regular" w:cs="Kaiti TC Regular"/>
        </w:rPr>
      </w:pPr>
    </w:p>
    <w:p w14:paraId="5A35ED0B" w14:textId="77777777" w:rsidR="00EA2A41" w:rsidRDefault="00EA2A41">
      <w:pPr>
        <w:pStyle w:val="BodyA"/>
        <w:rPr>
          <w:rFonts w:ascii="Kaiti TC Regular" w:eastAsia="Kaiti TC Regular" w:hAnsi="Kaiti TC Regular" w:cs="Kaiti TC Regular"/>
        </w:rPr>
      </w:pPr>
    </w:p>
    <w:p w14:paraId="61D3B1EF" w14:textId="77777777" w:rsidR="00EA2A41" w:rsidRDefault="00000000">
      <w:pPr>
        <w:pStyle w:val="Heading2"/>
        <w:rPr>
          <w:rFonts w:ascii="Kaiti TC Regular" w:eastAsia="Kaiti TC Regular" w:hAnsi="Kaiti TC Regular" w:cs="Kaiti TC Regular"/>
          <w:sz w:val="44"/>
          <w:szCs w:val="44"/>
        </w:rPr>
      </w:pPr>
      <w:r>
        <w:rPr>
          <w:rFonts w:eastAsia="Kaiti TC Bold" w:hint="eastAsia"/>
          <w:sz w:val="44"/>
          <w:szCs w:val="44"/>
          <w:lang w:val="zh-TW"/>
        </w:rPr>
        <w:t>大綱</w:t>
      </w:r>
    </w:p>
    <w:p w14:paraId="115E1018" w14:textId="77777777" w:rsidR="00EA2A41" w:rsidRDefault="00000000">
      <w:pPr>
        <w:pStyle w:val="BodyA"/>
        <w:numPr>
          <w:ilvl w:val="0"/>
          <w:numId w:val="2"/>
        </w:numPr>
        <w:rPr>
          <w:rFonts w:eastAsia="Kaiti TC Regular"/>
          <w:sz w:val="28"/>
          <w:szCs w:val="28"/>
        </w:rPr>
      </w:pPr>
      <w:r>
        <w:rPr>
          <w:rFonts w:eastAsia="Kaiti TC Regular" w:hint="eastAsia"/>
          <w:sz w:val="28"/>
          <w:szCs w:val="28"/>
        </w:rPr>
        <w:t>被棄的事工（</w:t>
      </w:r>
      <w:r>
        <w:rPr>
          <w:rFonts w:ascii="Kaiti TC Regular" w:hAnsi="Kaiti TC Regular"/>
          <w:sz w:val="28"/>
          <w:szCs w:val="28"/>
        </w:rPr>
        <w:t>6</w:t>
      </w:r>
      <w:r>
        <w:rPr>
          <w:rFonts w:eastAsia="Kaiti TC Regular" w:hint="eastAsia"/>
          <w:sz w:val="28"/>
          <w:szCs w:val="28"/>
        </w:rPr>
        <w:t>：</w:t>
      </w:r>
      <w:r>
        <w:rPr>
          <w:rFonts w:ascii="Kaiti TC Regular" w:hAnsi="Kaiti TC Regular"/>
          <w:sz w:val="28"/>
          <w:szCs w:val="28"/>
        </w:rPr>
        <w:t>1-6</w:t>
      </w:r>
      <w:r>
        <w:rPr>
          <w:rFonts w:eastAsia="Kaiti TC Regular" w:hint="eastAsia"/>
          <w:sz w:val="28"/>
          <w:szCs w:val="28"/>
        </w:rPr>
        <w:t>）</w:t>
      </w:r>
    </w:p>
    <w:p w14:paraId="609C1C45" w14:textId="77777777" w:rsidR="00EA2A41" w:rsidRDefault="00000000">
      <w:pPr>
        <w:pStyle w:val="BodyA"/>
        <w:numPr>
          <w:ilvl w:val="0"/>
          <w:numId w:val="2"/>
        </w:numPr>
        <w:rPr>
          <w:rFonts w:eastAsia="Kaiti TC Regular"/>
          <w:sz w:val="28"/>
          <w:szCs w:val="28"/>
        </w:rPr>
      </w:pPr>
      <w:r>
        <w:rPr>
          <w:rFonts w:eastAsia="Kaiti TC Regular" w:hint="eastAsia"/>
          <w:sz w:val="28"/>
          <w:szCs w:val="28"/>
        </w:rPr>
        <w:t>門徒的事工（</w:t>
      </w:r>
      <w:r>
        <w:rPr>
          <w:rFonts w:ascii="Kaiti TC Regular" w:hAnsi="Kaiti TC Regular"/>
          <w:sz w:val="28"/>
          <w:szCs w:val="28"/>
        </w:rPr>
        <w:t>6</w:t>
      </w:r>
      <w:r>
        <w:rPr>
          <w:rFonts w:eastAsia="Kaiti TC Regular" w:hint="eastAsia"/>
          <w:sz w:val="28"/>
          <w:szCs w:val="28"/>
        </w:rPr>
        <w:t>：</w:t>
      </w:r>
      <w:r>
        <w:rPr>
          <w:rFonts w:ascii="Kaiti TC Regular" w:hAnsi="Kaiti TC Regular"/>
          <w:sz w:val="28"/>
          <w:szCs w:val="28"/>
        </w:rPr>
        <w:t>7-13</w:t>
      </w:r>
      <w:r>
        <w:rPr>
          <w:rFonts w:eastAsia="Kaiti TC Regular" w:hint="eastAsia"/>
          <w:sz w:val="28"/>
          <w:szCs w:val="28"/>
        </w:rPr>
        <w:t>）</w:t>
      </w:r>
    </w:p>
    <w:p w14:paraId="5FF55BB4" w14:textId="77777777" w:rsidR="00EA2A41" w:rsidRDefault="00000000">
      <w:pPr>
        <w:pStyle w:val="BodyA"/>
        <w:numPr>
          <w:ilvl w:val="0"/>
          <w:numId w:val="2"/>
        </w:numPr>
        <w:rPr>
          <w:rFonts w:eastAsia="Kaiti TC Regular"/>
          <w:sz w:val="28"/>
          <w:szCs w:val="28"/>
        </w:rPr>
      </w:pPr>
      <w:r>
        <w:rPr>
          <w:rFonts w:eastAsia="Kaiti TC Regular" w:hint="eastAsia"/>
          <w:sz w:val="28"/>
          <w:szCs w:val="28"/>
        </w:rPr>
        <w:t>殉道的事工（</w:t>
      </w:r>
      <w:r>
        <w:rPr>
          <w:rFonts w:ascii="Kaiti TC Regular" w:hAnsi="Kaiti TC Regular"/>
          <w:sz w:val="28"/>
          <w:szCs w:val="28"/>
        </w:rPr>
        <w:t>6</w:t>
      </w:r>
      <w:r>
        <w:rPr>
          <w:rFonts w:eastAsia="Kaiti TC Regular" w:hint="eastAsia"/>
          <w:sz w:val="28"/>
          <w:szCs w:val="28"/>
        </w:rPr>
        <w:t>：</w:t>
      </w:r>
      <w:r>
        <w:rPr>
          <w:rFonts w:ascii="Kaiti TC Regular" w:hAnsi="Kaiti TC Regular"/>
          <w:sz w:val="28"/>
          <w:szCs w:val="28"/>
        </w:rPr>
        <w:t>14-29</w:t>
      </w:r>
      <w:r>
        <w:rPr>
          <w:rFonts w:eastAsia="Kaiti TC Regular" w:hint="eastAsia"/>
          <w:sz w:val="28"/>
          <w:szCs w:val="28"/>
        </w:rPr>
        <w:t>）</w:t>
      </w:r>
    </w:p>
    <w:p w14:paraId="62CC0405" w14:textId="77777777" w:rsidR="00EA2A41" w:rsidRDefault="00000000">
      <w:pPr>
        <w:pStyle w:val="BodyA"/>
        <w:numPr>
          <w:ilvl w:val="0"/>
          <w:numId w:val="2"/>
        </w:numPr>
        <w:rPr>
          <w:rFonts w:eastAsia="Kaiti TC Regular"/>
          <w:sz w:val="28"/>
          <w:szCs w:val="28"/>
        </w:rPr>
      </w:pPr>
      <w:r>
        <w:rPr>
          <w:rFonts w:eastAsia="Kaiti TC Regular" w:hint="eastAsia"/>
          <w:sz w:val="28"/>
          <w:szCs w:val="28"/>
        </w:rPr>
        <w:t>牧養的事工（</w:t>
      </w:r>
      <w:r>
        <w:rPr>
          <w:rFonts w:ascii="Kaiti TC Regular" w:hAnsi="Kaiti TC Regular"/>
          <w:sz w:val="28"/>
          <w:szCs w:val="28"/>
        </w:rPr>
        <w:t>6</w:t>
      </w:r>
      <w:r>
        <w:rPr>
          <w:rFonts w:eastAsia="Kaiti TC Regular" w:hint="eastAsia"/>
          <w:sz w:val="28"/>
          <w:szCs w:val="28"/>
        </w:rPr>
        <w:t>：</w:t>
      </w:r>
      <w:r>
        <w:rPr>
          <w:rFonts w:ascii="Kaiti TC Regular" w:hAnsi="Kaiti TC Regular"/>
          <w:sz w:val="28"/>
          <w:szCs w:val="28"/>
        </w:rPr>
        <w:t>30-46</w:t>
      </w:r>
      <w:r>
        <w:rPr>
          <w:rFonts w:eastAsia="Kaiti TC Regular" w:hint="eastAsia"/>
          <w:sz w:val="28"/>
          <w:szCs w:val="28"/>
        </w:rPr>
        <w:t>）</w:t>
      </w:r>
    </w:p>
    <w:p w14:paraId="47C328C8" w14:textId="77777777" w:rsidR="00EA2A41" w:rsidRDefault="00000000">
      <w:pPr>
        <w:pStyle w:val="BodyA"/>
        <w:numPr>
          <w:ilvl w:val="0"/>
          <w:numId w:val="2"/>
        </w:numPr>
        <w:rPr>
          <w:rFonts w:eastAsia="Kaiti TC Regular"/>
          <w:sz w:val="28"/>
          <w:szCs w:val="28"/>
        </w:rPr>
      </w:pPr>
      <w:r>
        <w:rPr>
          <w:rFonts w:eastAsia="Kaiti TC Regular" w:hint="eastAsia"/>
          <w:sz w:val="28"/>
          <w:szCs w:val="28"/>
        </w:rPr>
        <w:t>救贖的事工（</w:t>
      </w:r>
      <w:r>
        <w:rPr>
          <w:rFonts w:ascii="Kaiti TC Regular" w:hAnsi="Kaiti TC Regular"/>
          <w:sz w:val="28"/>
          <w:szCs w:val="28"/>
        </w:rPr>
        <w:t>6</w:t>
      </w:r>
      <w:r>
        <w:rPr>
          <w:rFonts w:eastAsia="Kaiti TC Regular" w:hint="eastAsia"/>
          <w:sz w:val="28"/>
          <w:szCs w:val="28"/>
        </w:rPr>
        <w:t>：</w:t>
      </w:r>
      <w:r>
        <w:rPr>
          <w:rFonts w:ascii="Kaiti TC Regular" w:hAnsi="Kaiti TC Regular"/>
          <w:sz w:val="28"/>
          <w:szCs w:val="28"/>
        </w:rPr>
        <w:t>47-52</w:t>
      </w:r>
      <w:r>
        <w:rPr>
          <w:rFonts w:eastAsia="Kaiti TC Regular" w:hint="eastAsia"/>
          <w:sz w:val="28"/>
          <w:szCs w:val="28"/>
        </w:rPr>
        <w:t>）</w:t>
      </w:r>
    </w:p>
    <w:p w14:paraId="250048E4" w14:textId="77777777" w:rsidR="00EA2A41" w:rsidRDefault="00000000">
      <w:pPr>
        <w:pStyle w:val="BodyA"/>
        <w:numPr>
          <w:ilvl w:val="0"/>
          <w:numId w:val="2"/>
        </w:numPr>
        <w:rPr>
          <w:rFonts w:eastAsia="Kaiti TC Regular"/>
          <w:sz w:val="28"/>
          <w:szCs w:val="28"/>
        </w:rPr>
      </w:pPr>
      <w:r>
        <w:rPr>
          <w:rFonts w:eastAsia="Kaiti TC Regular" w:hint="eastAsia"/>
          <w:sz w:val="28"/>
          <w:szCs w:val="28"/>
        </w:rPr>
        <w:t>醫治的事工（</w:t>
      </w:r>
      <w:r>
        <w:rPr>
          <w:rFonts w:ascii="Kaiti TC Regular" w:hAnsi="Kaiti TC Regular"/>
          <w:sz w:val="28"/>
          <w:szCs w:val="28"/>
        </w:rPr>
        <w:t>6</w:t>
      </w:r>
      <w:r>
        <w:rPr>
          <w:rFonts w:eastAsia="Kaiti TC Regular" w:hint="eastAsia"/>
          <w:sz w:val="28"/>
          <w:szCs w:val="28"/>
        </w:rPr>
        <w:t>：</w:t>
      </w:r>
      <w:r>
        <w:rPr>
          <w:rFonts w:ascii="Kaiti TC Regular" w:hAnsi="Kaiti TC Regular"/>
          <w:sz w:val="28"/>
          <w:szCs w:val="28"/>
        </w:rPr>
        <w:t>53-56</w:t>
      </w:r>
      <w:r>
        <w:rPr>
          <w:rFonts w:eastAsia="Kaiti TC Regular" w:hint="eastAsia"/>
          <w:sz w:val="28"/>
          <w:szCs w:val="28"/>
        </w:rPr>
        <w:t>）</w:t>
      </w:r>
    </w:p>
    <w:p w14:paraId="16F90A34" w14:textId="77777777" w:rsidR="00EA2A41" w:rsidRDefault="00000000">
      <w:pPr>
        <w:pStyle w:val="Heading2"/>
      </w:pPr>
      <w:r>
        <w:br w:type="page"/>
      </w:r>
    </w:p>
    <w:p w14:paraId="6B092948" w14:textId="77777777" w:rsidR="00EA2A41" w:rsidRDefault="00000000">
      <w:pPr>
        <w:pStyle w:val="Heading2"/>
        <w:rPr>
          <w:rFonts w:ascii="Kaiti TC Regular" w:eastAsia="Kaiti TC Regular" w:hAnsi="Kaiti TC Regular" w:cs="Kaiti TC Regular"/>
        </w:rPr>
      </w:pPr>
      <w:r>
        <w:rPr>
          <w:rFonts w:eastAsia="Kaiti TC Bold" w:hint="eastAsia"/>
          <w:lang w:val="zh-TW"/>
        </w:rPr>
        <w:lastRenderedPageBreak/>
        <w:t>研讀思考問題</w:t>
      </w:r>
    </w:p>
    <w:p w14:paraId="5981986E" w14:textId="77777777" w:rsidR="00EA2A41" w:rsidRDefault="00000000">
      <w:pPr>
        <w:pStyle w:val="Heading3"/>
        <w:rPr>
          <w:rFonts w:ascii="Kaiti TC Bold" w:eastAsia="Kaiti TC Bold" w:hAnsi="Kaiti TC Bold" w:cs="Kaiti TC Bold" w:hint="default"/>
        </w:rPr>
      </w:pPr>
      <w:r>
        <w:rPr>
          <w:rFonts w:eastAsia="Kaiti TC Bold"/>
        </w:rPr>
        <w:t>引言：</w:t>
      </w:r>
    </w:p>
    <w:p w14:paraId="5BC195BE" w14:textId="77777777" w:rsidR="00EA2A41" w:rsidRDefault="00000000">
      <w:pPr>
        <w:pStyle w:val="Heading3"/>
        <w:numPr>
          <w:ilvl w:val="0"/>
          <w:numId w:val="4"/>
        </w:numPr>
        <w:rPr>
          <w:rFonts w:eastAsia="Kaiti TC Regular" w:hint="default"/>
        </w:rPr>
      </w:pPr>
      <w:r>
        <w:rPr>
          <w:rFonts w:eastAsia="Kaiti TC Regular"/>
        </w:rPr>
        <w:t>第六課（</w:t>
      </w:r>
      <w:r>
        <w:rPr>
          <w:rFonts w:ascii="Kaiti TC Regular" w:hAnsi="Kaiti TC Regular"/>
        </w:rPr>
        <w:t>6</w:t>
      </w:r>
      <w:r>
        <w:rPr>
          <w:rFonts w:eastAsia="Kaiti TC Regular"/>
        </w:rPr>
        <w:t>：</w:t>
      </w:r>
      <w:r>
        <w:rPr>
          <w:rFonts w:ascii="Kaiti TC Regular" w:hAnsi="Kaiti TC Regular"/>
        </w:rPr>
        <w:t>1-56</w:t>
      </w:r>
      <w:r>
        <w:rPr>
          <w:rFonts w:eastAsia="Kaiti TC Regular"/>
        </w:rPr>
        <w:t>）的主題是什麼？</w:t>
      </w:r>
    </w:p>
    <w:p w14:paraId="2C9A7570" w14:textId="77777777" w:rsidR="00EA2A41" w:rsidRDefault="00000000">
      <w:pPr>
        <w:pStyle w:val="Heading3"/>
        <w:numPr>
          <w:ilvl w:val="0"/>
          <w:numId w:val="4"/>
        </w:numPr>
        <w:rPr>
          <w:rFonts w:eastAsia="Kaiti TC Regular" w:hint="default"/>
        </w:rPr>
      </w:pPr>
      <w:r>
        <w:rPr>
          <w:rFonts w:eastAsia="Kaiti TC Regular"/>
        </w:rPr>
        <w:t>第六課（</w:t>
      </w:r>
      <w:r>
        <w:rPr>
          <w:rFonts w:ascii="Kaiti TC Regular" w:hAnsi="Kaiti TC Regular"/>
        </w:rPr>
        <w:t>6</w:t>
      </w:r>
      <w:r>
        <w:rPr>
          <w:rFonts w:eastAsia="Kaiti TC Regular"/>
        </w:rPr>
        <w:t>：</w:t>
      </w:r>
      <w:r>
        <w:rPr>
          <w:rFonts w:ascii="Kaiti TC Regular" w:hAnsi="Kaiti TC Regular"/>
        </w:rPr>
        <w:t>1-56</w:t>
      </w:r>
      <w:r>
        <w:rPr>
          <w:rFonts w:eastAsia="Kaiti TC Regular"/>
        </w:rPr>
        <w:t>）耶穌有那些教導？</w:t>
      </w:r>
    </w:p>
    <w:p w14:paraId="3C98143E" w14:textId="77777777" w:rsidR="00EA2A41" w:rsidRDefault="00EA2A41">
      <w:pPr>
        <w:pStyle w:val="BodyA"/>
        <w:rPr>
          <w:rFonts w:ascii="Kaiti TC Regular" w:eastAsia="Kaiti TC Regular" w:hAnsi="Kaiti TC Regular" w:cs="Kaiti TC Regular"/>
          <w:sz w:val="28"/>
          <w:szCs w:val="28"/>
        </w:rPr>
      </w:pPr>
    </w:p>
    <w:p w14:paraId="314D5E19" w14:textId="77777777" w:rsidR="00EA2A41" w:rsidRDefault="00000000">
      <w:pPr>
        <w:pStyle w:val="ListParagraph"/>
        <w:numPr>
          <w:ilvl w:val="0"/>
          <w:numId w:val="5"/>
        </w:numPr>
        <w:rPr>
          <w:rFonts w:hint="default"/>
        </w:rPr>
      </w:pPr>
      <w:r>
        <w:t>被棄的事工（</w:t>
      </w:r>
      <w:r>
        <w:rPr>
          <w:rFonts w:ascii="Kaiti TC Regular" w:eastAsia="Arial Unicode MS" w:hAnsi="Kaiti TC Regular"/>
        </w:rPr>
        <w:t>6</w:t>
      </w:r>
      <w:r>
        <w:t>：</w:t>
      </w:r>
      <w:r>
        <w:rPr>
          <w:rFonts w:ascii="Kaiti TC Regular" w:eastAsia="Arial Unicode MS" w:hAnsi="Kaiti TC Regular"/>
        </w:rPr>
        <w:t>1-6</w:t>
      </w:r>
      <w:r>
        <w:t>）</w:t>
      </w:r>
    </w:p>
    <w:p w14:paraId="001FBB2E" w14:textId="77777777" w:rsidR="00EA2A41" w:rsidRDefault="00000000">
      <w:pPr>
        <w:pStyle w:val="ListParagraph"/>
        <w:numPr>
          <w:ilvl w:val="3"/>
          <w:numId w:val="4"/>
        </w:numPr>
        <w:rPr>
          <w:rFonts w:hint="default"/>
        </w:rPr>
      </w:pPr>
      <w:r>
        <w:t>耶穌在他家鄉，拿撒勒，行了些什麼事工？</w:t>
      </w:r>
    </w:p>
    <w:p w14:paraId="5C5C7BDF" w14:textId="77777777" w:rsidR="00EA2A41" w:rsidRDefault="00000000">
      <w:pPr>
        <w:pStyle w:val="ListParagraph"/>
        <w:numPr>
          <w:ilvl w:val="3"/>
          <w:numId w:val="4"/>
        </w:numPr>
        <w:rPr>
          <w:rFonts w:hint="default"/>
        </w:rPr>
      </w:pPr>
      <w:r>
        <w:t>拿撒勒人如何看待耶穌的事工？</w:t>
      </w:r>
    </w:p>
    <w:p w14:paraId="630901A3" w14:textId="77777777" w:rsidR="00EA2A41" w:rsidRDefault="00000000">
      <w:pPr>
        <w:pStyle w:val="ListParagraph"/>
        <w:numPr>
          <w:ilvl w:val="3"/>
          <w:numId w:val="4"/>
        </w:numPr>
        <w:rPr>
          <w:rFonts w:hint="default"/>
        </w:rPr>
      </w:pPr>
      <w:r>
        <w:t>拿撒勒人如何理解耶穌的身份？</w:t>
      </w:r>
    </w:p>
    <w:p w14:paraId="6B90BA75" w14:textId="77777777" w:rsidR="00EA2A41" w:rsidRDefault="00000000">
      <w:pPr>
        <w:pStyle w:val="ListParagraph"/>
        <w:numPr>
          <w:ilvl w:val="3"/>
          <w:numId w:val="4"/>
        </w:numPr>
        <w:rPr>
          <w:rFonts w:hint="default"/>
        </w:rPr>
      </w:pPr>
      <w:r>
        <w:t>耶穌如何回應拿撒勒人的態度？</w:t>
      </w:r>
    </w:p>
    <w:p w14:paraId="2A4DF817" w14:textId="77777777" w:rsidR="00EA2A41" w:rsidRDefault="00000000">
      <w:pPr>
        <w:pStyle w:val="ListParagraph"/>
        <w:numPr>
          <w:ilvl w:val="3"/>
          <w:numId w:val="4"/>
        </w:numPr>
        <w:rPr>
          <w:rFonts w:hint="default"/>
        </w:rPr>
      </w:pPr>
      <w:r>
        <w:t>應用：</w:t>
      </w:r>
    </w:p>
    <w:p w14:paraId="0C335F41" w14:textId="77777777" w:rsidR="00EA2A41" w:rsidRDefault="00000000">
      <w:pPr>
        <w:pStyle w:val="ListParagraph"/>
        <w:numPr>
          <w:ilvl w:val="4"/>
          <w:numId w:val="4"/>
        </w:numPr>
        <w:rPr>
          <w:rFonts w:hint="default"/>
        </w:rPr>
      </w:pPr>
      <w:r>
        <w:t>當我們遇到有人認同我們的事奉時，我們如何應對？</w:t>
      </w:r>
    </w:p>
    <w:p w14:paraId="29D9EC60" w14:textId="77777777" w:rsidR="00EA2A41" w:rsidRDefault="00000000">
      <w:pPr>
        <w:pStyle w:val="ListParagraph"/>
        <w:numPr>
          <w:ilvl w:val="4"/>
          <w:numId w:val="4"/>
        </w:numPr>
        <w:rPr>
          <w:rFonts w:hint="default"/>
        </w:rPr>
      </w:pPr>
      <w:r>
        <w:t>當我們傳揚福音或傳講神的話語時，沒有受到重視，我們如何應對？</w:t>
      </w:r>
    </w:p>
    <w:p w14:paraId="284DD55A" w14:textId="77777777" w:rsidR="00EA2A41" w:rsidRDefault="00000000">
      <w:pPr>
        <w:pStyle w:val="ListParagraph"/>
        <w:numPr>
          <w:ilvl w:val="0"/>
          <w:numId w:val="6"/>
        </w:numPr>
        <w:rPr>
          <w:rFonts w:hint="default"/>
        </w:rPr>
      </w:pPr>
      <w:r>
        <w:t>門徒的事工（</w:t>
      </w:r>
      <w:r>
        <w:rPr>
          <w:rFonts w:ascii="Kaiti TC Regular" w:eastAsia="Arial Unicode MS" w:hAnsi="Kaiti TC Regular"/>
        </w:rPr>
        <w:t>6</w:t>
      </w:r>
      <w:r>
        <w:t>：</w:t>
      </w:r>
      <w:r>
        <w:rPr>
          <w:rFonts w:ascii="Kaiti TC Regular" w:eastAsia="Arial Unicode MS" w:hAnsi="Kaiti TC Regular"/>
        </w:rPr>
        <w:t>6b-13</w:t>
      </w:r>
      <w:r>
        <w:t>，</w:t>
      </w:r>
      <w:r>
        <w:rPr>
          <w:rFonts w:ascii="Kaiti TC Regular" w:eastAsia="Arial Unicode MS" w:hAnsi="Kaiti TC Regular"/>
        </w:rPr>
        <w:t>30-31</w:t>
      </w:r>
      <w:r>
        <w:t>）</w:t>
      </w:r>
    </w:p>
    <w:p w14:paraId="4CFE9332" w14:textId="77777777" w:rsidR="00EA2A41" w:rsidRDefault="00000000">
      <w:pPr>
        <w:pStyle w:val="ListParagraph"/>
        <w:numPr>
          <w:ilvl w:val="3"/>
          <w:numId w:val="7"/>
        </w:numPr>
        <w:rPr>
          <w:rFonts w:hint="default"/>
        </w:rPr>
      </w:pPr>
      <w:r>
        <w:t>耶穌差遣十二位門徒行什麼樣的事工？</w:t>
      </w:r>
    </w:p>
    <w:p w14:paraId="5D61B32A" w14:textId="77777777" w:rsidR="00EA2A41" w:rsidRDefault="00000000">
      <w:pPr>
        <w:pStyle w:val="ListParagraph"/>
        <w:numPr>
          <w:ilvl w:val="3"/>
          <w:numId w:val="4"/>
        </w:numPr>
        <w:rPr>
          <w:rFonts w:hint="default"/>
        </w:rPr>
      </w:pPr>
      <w:r>
        <w:t>耶穌囑咐他的門徒如何執行他們的事工？</w:t>
      </w:r>
    </w:p>
    <w:p w14:paraId="08232F79" w14:textId="77777777" w:rsidR="00EA2A41" w:rsidRDefault="00000000">
      <w:pPr>
        <w:pStyle w:val="ListParagraph"/>
        <w:numPr>
          <w:ilvl w:val="3"/>
          <w:numId w:val="4"/>
        </w:numPr>
        <w:rPr>
          <w:rFonts w:hint="default"/>
        </w:rPr>
      </w:pPr>
      <w:r>
        <w:t>耶穌的門徒執行他們事工的成果如何？</w:t>
      </w:r>
    </w:p>
    <w:p w14:paraId="48E0E6EF" w14:textId="77777777" w:rsidR="00EA2A41" w:rsidRDefault="00000000">
      <w:pPr>
        <w:pStyle w:val="ListParagraph"/>
        <w:numPr>
          <w:ilvl w:val="3"/>
          <w:numId w:val="4"/>
        </w:numPr>
        <w:rPr>
          <w:rFonts w:hint="default"/>
        </w:rPr>
      </w:pPr>
      <w:r>
        <w:t>耶穌如何回應門徒事工的成果？</w:t>
      </w:r>
    </w:p>
    <w:p w14:paraId="77083E94" w14:textId="77777777" w:rsidR="00EA2A41" w:rsidRDefault="00000000">
      <w:pPr>
        <w:pStyle w:val="ListParagraph"/>
        <w:numPr>
          <w:ilvl w:val="3"/>
          <w:numId w:val="4"/>
        </w:numPr>
        <w:rPr>
          <w:rFonts w:hint="default"/>
        </w:rPr>
      </w:pPr>
      <w:r>
        <w:t>應用：</w:t>
      </w:r>
    </w:p>
    <w:p w14:paraId="1255B937" w14:textId="77777777" w:rsidR="00EA2A41" w:rsidRDefault="00000000">
      <w:pPr>
        <w:pStyle w:val="ListParagraph"/>
        <w:numPr>
          <w:ilvl w:val="4"/>
          <w:numId w:val="4"/>
        </w:numPr>
        <w:rPr>
          <w:rFonts w:hint="default"/>
        </w:rPr>
      </w:pPr>
      <w:r>
        <w:t>當我們事奉神或從事神的事工時，我們需要什麼樣的同工？</w:t>
      </w:r>
    </w:p>
    <w:p w14:paraId="7DAF39C9" w14:textId="77777777" w:rsidR="00EA2A41" w:rsidRDefault="00000000">
      <w:pPr>
        <w:pStyle w:val="ListParagraph"/>
        <w:numPr>
          <w:ilvl w:val="4"/>
          <w:numId w:val="4"/>
        </w:numPr>
        <w:rPr>
          <w:rFonts w:hint="default"/>
        </w:rPr>
      </w:pPr>
      <w:r>
        <w:lastRenderedPageBreak/>
        <w:t>我們參加團契或小組有什麼意義？</w:t>
      </w:r>
    </w:p>
    <w:p w14:paraId="4648C6CF" w14:textId="77777777" w:rsidR="00EA2A41" w:rsidRDefault="00000000">
      <w:pPr>
        <w:pStyle w:val="ListParagraph"/>
        <w:numPr>
          <w:ilvl w:val="0"/>
          <w:numId w:val="2"/>
        </w:numPr>
        <w:rPr>
          <w:rFonts w:hint="default"/>
        </w:rPr>
      </w:pPr>
      <w:r>
        <w:t>殉道的事工（</w:t>
      </w:r>
      <w:r>
        <w:rPr>
          <w:rFonts w:ascii="Kaiti TC Regular" w:eastAsia="Arial Unicode MS" w:hAnsi="Kaiti TC Regular"/>
        </w:rPr>
        <w:t>6</w:t>
      </w:r>
      <w:r>
        <w:t>：</w:t>
      </w:r>
      <w:r>
        <w:rPr>
          <w:rFonts w:ascii="Kaiti TC Regular" w:eastAsia="Arial Unicode MS" w:hAnsi="Kaiti TC Regular"/>
        </w:rPr>
        <w:t>14-29</w:t>
      </w:r>
      <w:r>
        <w:t>）</w:t>
      </w:r>
    </w:p>
    <w:p w14:paraId="70FFD787" w14:textId="77777777" w:rsidR="00EA2A41" w:rsidRDefault="00000000">
      <w:pPr>
        <w:pStyle w:val="ListParagraph"/>
        <w:numPr>
          <w:ilvl w:val="3"/>
          <w:numId w:val="8"/>
        </w:numPr>
        <w:rPr>
          <w:rFonts w:hint="default"/>
        </w:rPr>
      </w:pPr>
      <w:r>
        <w:t>希律王對耶穌有什麼樣的認識？</w:t>
      </w:r>
    </w:p>
    <w:p w14:paraId="21FC3834" w14:textId="77777777" w:rsidR="00EA2A41" w:rsidRDefault="00000000">
      <w:pPr>
        <w:pStyle w:val="ListParagraph"/>
        <w:numPr>
          <w:ilvl w:val="3"/>
          <w:numId w:val="4"/>
        </w:numPr>
        <w:rPr>
          <w:rFonts w:hint="default"/>
        </w:rPr>
      </w:pPr>
      <w:r>
        <w:t>希律王對施洗約翰有什麼樣的認識？</w:t>
      </w:r>
    </w:p>
    <w:p w14:paraId="6404D491" w14:textId="77777777" w:rsidR="00EA2A41" w:rsidRDefault="00000000">
      <w:pPr>
        <w:pStyle w:val="ListParagraph"/>
        <w:numPr>
          <w:ilvl w:val="3"/>
          <w:numId w:val="4"/>
        </w:numPr>
        <w:rPr>
          <w:rFonts w:hint="default"/>
        </w:rPr>
      </w:pPr>
      <w:r>
        <w:t>什麼是施洗約翰殉道的前因後果？</w:t>
      </w:r>
    </w:p>
    <w:p w14:paraId="285BA8ED" w14:textId="77777777" w:rsidR="00EA2A41" w:rsidRDefault="00000000">
      <w:pPr>
        <w:pStyle w:val="ListParagraph"/>
        <w:numPr>
          <w:ilvl w:val="3"/>
          <w:numId w:val="4"/>
        </w:numPr>
        <w:rPr>
          <w:rFonts w:hint="default"/>
        </w:rPr>
      </w:pPr>
      <w:r>
        <w:t>應用：</w:t>
      </w:r>
    </w:p>
    <w:p w14:paraId="5F6C554D" w14:textId="77777777" w:rsidR="00EA2A41" w:rsidRDefault="00000000">
      <w:pPr>
        <w:pStyle w:val="ListParagraph"/>
        <w:numPr>
          <w:ilvl w:val="4"/>
          <w:numId w:val="4"/>
        </w:numPr>
        <w:rPr>
          <w:rFonts w:hint="default"/>
        </w:rPr>
      </w:pPr>
      <w:r>
        <w:t>當今的屬世的權柄與屬靈的權柄有什麼差異？</w:t>
      </w:r>
    </w:p>
    <w:p w14:paraId="5A115692" w14:textId="77777777" w:rsidR="00EA2A41" w:rsidRDefault="00000000">
      <w:pPr>
        <w:pStyle w:val="ListParagraph"/>
        <w:numPr>
          <w:ilvl w:val="4"/>
          <w:numId w:val="4"/>
        </w:numPr>
        <w:rPr>
          <w:rFonts w:hint="default"/>
        </w:rPr>
      </w:pPr>
      <w:r>
        <w:t>我們如何應對屬世生活的壓力，懼怕它、順從它、還是抗拒它？</w:t>
      </w:r>
    </w:p>
    <w:p w14:paraId="6632F295" w14:textId="77777777" w:rsidR="00EA2A41" w:rsidRDefault="00000000">
      <w:pPr>
        <w:pStyle w:val="ListParagraph"/>
        <w:numPr>
          <w:ilvl w:val="0"/>
          <w:numId w:val="2"/>
        </w:numPr>
        <w:rPr>
          <w:rFonts w:hint="default"/>
        </w:rPr>
      </w:pPr>
      <w:r>
        <w:t>牧養的事工（</w:t>
      </w:r>
      <w:r>
        <w:rPr>
          <w:rFonts w:ascii="Kaiti TC Regular" w:eastAsia="Arial Unicode MS" w:hAnsi="Kaiti TC Regular"/>
        </w:rPr>
        <w:t>6</w:t>
      </w:r>
      <w:r>
        <w:t>：</w:t>
      </w:r>
      <w:r>
        <w:rPr>
          <w:rFonts w:ascii="Kaiti TC Regular" w:eastAsia="Arial Unicode MS" w:hAnsi="Kaiti TC Regular"/>
        </w:rPr>
        <w:t>32-46</w:t>
      </w:r>
      <w:r>
        <w:t>）</w:t>
      </w:r>
    </w:p>
    <w:p w14:paraId="4B912C46" w14:textId="77777777" w:rsidR="00EA2A41" w:rsidRDefault="00000000">
      <w:pPr>
        <w:pStyle w:val="ListParagraph"/>
        <w:numPr>
          <w:ilvl w:val="0"/>
          <w:numId w:val="9"/>
        </w:numPr>
        <w:rPr>
          <w:rFonts w:hint="default"/>
        </w:rPr>
      </w:pPr>
      <w:r>
        <w:t>眾人如何看待耶穌的事工？</w:t>
      </w:r>
    </w:p>
    <w:p w14:paraId="1B5C53B9" w14:textId="77777777" w:rsidR="00EA2A41" w:rsidRDefault="00000000">
      <w:pPr>
        <w:pStyle w:val="ListParagraph"/>
        <w:numPr>
          <w:ilvl w:val="0"/>
          <w:numId w:val="9"/>
        </w:numPr>
        <w:rPr>
          <w:rFonts w:hint="default"/>
        </w:rPr>
      </w:pPr>
      <w:r>
        <w:t>耶穌如何對待這些眾人？</w:t>
      </w:r>
    </w:p>
    <w:p w14:paraId="40048EF6" w14:textId="77777777" w:rsidR="00EA2A41" w:rsidRDefault="00000000">
      <w:pPr>
        <w:pStyle w:val="ListParagraph"/>
        <w:numPr>
          <w:ilvl w:val="0"/>
          <w:numId w:val="9"/>
        </w:numPr>
        <w:rPr>
          <w:rFonts w:hint="default"/>
        </w:rPr>
      </w:pPr>
      <w:r>
        <w:t>門徒如何對待這些眾人？</w:t>
      </w:r>
    </w:p>
    <w:p w14:paraId="09ED5A66" w14:textId="77777777" w:rsidR="00EA2A41" w:rsidRDefault="00000000">
      <w:pPr>
        <w:pStyle w:val="ListParagraph"/>
        <w:numPr>
          <w:ilvl w:val="0"/>
          <w:numId w:val="9"/>
        </w:numPr>
        <w:rPr>
          <w:rFonts w:hint="default"/>
        </w:rPr>
      </w:pPr>
      <w:r>
        <w:t>在牧養眾人之後、耶穌做了什麼？</w:t>
      </w:r>
    </w:p>
    <w:p w14:paraId="71B1A529" w14:textId="77777777" w:rsidR="00EA2A41" w:rsidRDefault="00000000">
      <w:pPr>
        <w:pStyle w:val="ListParagraph"/>
        <w:numPr>
          <w:ilvl w:val="0"/>
          <w:numId w:val="9"/>
        </w:numPr>
        <w:rPr>
          <w:rFonts w:hint="default"/>
        </w:rPr>
      </w:pPr>
      <w:r>
        <w:t>應用：</w:t>
      </w:r>
    </w:p>
    <w:p w14:paraId="471A193E" w14:textId="77777777" w:rsidR="00EA2A41" w:rsidRDefault="00000000">
      <w:pPr>
        <w:pStyle w:val="ListParagraph"/>
        <w:numPr>
          <w:ilvl w:val="4"/>
          <w:numId w:val="9"/>
        </w:numPr>
        <w:rPr>
          <w:rFonts w:hint="default"/>
        </w:rPr>
      </w:pPr>
      <w:r>
        <w:t>牧養會眾只是牧師的責任、還是每位弟兄姊妹都有責任？</w:t>
      </w:r>
    </w:p>
    <w:p w14:paraId="4F474966" w14:textId="77777777" w:rsidR="00EA2A41" w:rsidRDefault="00000000">
      <w:pPr>
        <w:pStyle w:val="ListParagraph"/>
        <w:numPr>
          <w:ilvl w:val="4"/>
          <w:numId w:val="9"/>
        </w:numPr>
        <w:rPr>
          <w:rFonts w:hint="default"/>
        </w:rPr>
      </w:pPr>
      <w:r>
        <w:t>我們如何應對困難的事工，放棄或盡力而為，還是其他的方式？</w:t>
      </w:r>
    </w:p>
    <w:p w14:paraId="7CD79AC7" w14:textId="77777777" w:rsidR="00EA2A41" w:rsidRDefault="00000000">
      <w:pPr>
        <w:pStyle w:val="ListParagraph"/>
        <w:numPr>
          <w:ilvl w:val="0"/>
          <w:numId w:val="10"/>
        </w:numPr>
        <w:rPr>
          <w:rFonts w:hint="default"/>
        </w:rPr>
      </w:pPr>
      <w:r>
        <w:t>救贖的事工（</w:t>
      </w:r>
      <w:r>
        <w:rPr>
          <w:rFonts w:ascii="Kaiti TC Regular" w:eastAsia="Arial Unicode MS" w:hAnsi="Kaiti TC Regular"/>
        </w:rPr>
        <w:t>6</w:t>
      </w:r>
      <w:r>
        <w:t>：</w:t>
      </w:r>
      <w:r>
        <w:rPr>
          <w:rFonts w:ascii="Kaiti TC Regular" w:eastAsia="Arial Unicode MS" w:hAnsi="Kaiti TC Regular"/>
        </w:rPr>
        <w:t>47-52</w:t>
      </w:r>
      <w:r>
        <w:t>）</w:t>
      </w:r>
    </w:p>
    <w:p w14:paraId="7659C47E" w14:textId="77777777" w:rsidR="00EA2A41" w:rsidRDefault="00000000">
      <w:pPr>
        <w:pStyle w:val="ListParagraph"/>
        <w:numPr>
          <w:ilvl w:val="0"/>
          <w:numId w:val="11"/>
        </w:numPr>
        <w:rPr>
          <w:rFonts w:hint="default"/>
        </w:rPr>
      </w:pPr>
      <w:r>
        <w:t>耶穌在水上行走的目的是什麼？</w:t>
      </w:r>
    </w:p>
    <w:p w14:paraId="1E257789" w14:textId="77777777" w:rsidR="00EA2A41" w:rsidRDefault="00000000">
      <w:pPr>
        <w:pStyle w:val="ListParagraph"/>
        <w:numPr>
          <w:ilvl w:val="0"/>
          <w:numId w:val="9"/>
        </w:numPr>
        <w:rPr>
          <w:rFonts w:hint="default"/>
        </w:rPr>
      </w:pPr>
      <w:r>
        <w:t>耶穌的門徒有什麼樣的反應？</w:t>
      </w:r>
    </w:p>
    <w:p w14:paraId="1E6793EB" w14:textId="77777777" w:rsidR="00EA2A41" w:rsidRDefault="00000000">
      <w:pPr>
        <w:pStyle w:val="ListParagraph"/>
        <w:numPr>
          <w:ilvl w:val="0"/>
          <w:numId w:val="9"/>
        </w:numPr>
        <w:rPr>
          <w:rFonts w:hint="default"/>
        </w:rPr>
      </w:pPr>
      <w:r>
        <w:t>應用：</w:t>
      </w:r>
    </w:p>
    <w:p w14:paraId="06A26D59" w14:textId="77777777" w:rsidR="00EA2A41" w:rsidRDefault="00000000">
      <w:pPr>
        <w:pStyle w:val="ListParagraph"/>
        <w:numPr>
          <w:ilvl w:val="4"/>
          <w:numId w:val="9"/>
        </w:numPr>
        <w:rPr>
          <w:rFonts w:hint="default"/>
        </w:rPr>
      </w:pPr>
      <w:r>
        <w:lastRenderedPageBreak/>
        <w:t>我們如何相信神的話語、無條件地接受它、還是存著懷疑的態度？</w:t>
      </w:r>
    </w:p>
    <w:p w14:paraId="2049B40B" w14:textId="77777777" w:rsidR="00EA2A41" w:rsidRDefault="00000000">
      <w:pPr>
        <w:pStyle w:val="ListParagraph"/>
        <w:numPr>
          <w:ilvl w:val="4"/>
          <w:numId w:val="9"/>
        </w:numPr>
        <w:rPr>
          <w:rFonts w:hint="default"/>
        </w:rPr>
      </w:pPr>
      <w:r>
        <w:t>我們相信當我們遇見困難時，神會伸出援手、還是祂會擦身而過？</w:t>
      </w:r>
    </w:p>
    <w:p w14:paraId="468CD320" w14:textId="77777777" w:rsidR="00EA2A41" w:rsidRDefault="00000000">
      <w:pPr>
        <w:pStyle w:val="ListParagraph"/>
        <w:numPr>
          <w:ilvl w:val="0"/>
          <w:numId w:val="12"/>
        </w:numPr>
        <w:rPr>
          <w:rFonts w:hint="default"/>
        </w:rPr>
      </w:pPr>
      <w:r>
        <w:t>醫治的事工（</w:t>
      </w:r>
      <w:r>
        <w:rPr>
          <w:rFonts w:ascii="Kaiti TC Regular" w:eastAsia="Arial Unicode MS" w:hAnsi="Kaiti TC Regular"/>
        </w:rPr>
        <w:t>6</w:t>
      </w:r>
      <w:r>
        <w:t>：</w:t>
      </w:r>
      <w:r>
        <w:rPr>
          <w:rFonts w:ascii="Kaiti TC Regular" w:eastAsia="Arial Unicode MS" w:hAnsi="Kaiti TC Regular"/>
        </w:rPr>
        <w:t>53-56</w:t>
      </w:r>
      <w:r>
        <w:t>）</w:t>
      </w:r>
    </w:p>
    <w:p w14:paraId="238C5741" w14:textId="77777777" w:rsidR="00EA2A41" w:rsidRDefault="00000000">
      <w:pPr>
        <w:pStyle w:val="ListParagraph"/>
        <w:numPr>
          <w:ilvl w:val="0"/>
          <w:numId w:val="13"/>
        </w:numPr>
        <w:rPr>
          <w:rFonts w:hint="default"/>
        </w:rPr>
      </w:pPr>
      <w:r>
        <w:t>眾人如何認識耶穌？</w:t>
      </w:r>
    </w:p>
    <w:p w14:paraId="59FC3047" w14:textId="77777777" w:rsidR="00EA2A41" w:rsidRDefault="00000000">
      <w:pPr>
        <w:pStyle w:val="ListParagraph"/>
        <w:numPr>
          <w:ilvl w:val="0"/>
          <w:numId w:val="9"/>
        </w:numPr>
        <w:rPr>
          <w:rFonts w:hint="default"/>
        </w:rPr>
      </w:pPr>
      <w:r>
        <w:t>眾人對耶穌的事工有什麼認識？</w:t>
      </w:r>
    </w:p>
    <w:p w14:paraId="3AD50190" w14:textId="77777777" w:rsidR="00EA2A41" w:rsidRDefault="00000000">
      <w:pPr>
        <w:pStyle w:val="ListParagraph"/>
        <w:numPr>
          <w:ilvl w:val="0"/>
          <w:numId w:val="9"/>
        </w:numPr>
        <w:rPr>
          <w:rFonts w:hint="default"/>
        </w:rPr>
      </w:pPr>
      <w:r>
        <w:t>比較眾人與耶穌的門徒對耶穌的認識？</w:t>
      </w:r>
    </w:p>
    <w:p w14:paraId="18A9CF20" w14:textId="77777777" w:rsidR="00EA2A41" w:rsidRDefault="00000000">
      <w:pPr>
        <w:pStyle w:val="ListParagraph"/>
        <w:numPr>
          <w:ilvl w:val="0"/>
          <w:numId w:val="9"/>
        </w:numPr>
        <w:rPr>
          <w:rFonts w:hint="default"/>
        </w:rPr>
      </w:pPr>
      <w:r>
        <w:t>應用：</w:t>
      </w:r>
    </w:p>
    <w:p w14:paraId="457BC1FC" w14:textId="77777777" w:rsidR="00EA2A41" w:rsidRDefault="00000000">
      <w:pPr>
        <w:pStyle w:val="ListParagraph"/>
        <w:numPr>
          <w:ilvl w:val="4"/>
          <w:numId w:val="9"/>
        </w:numPr>
        <w:rPr>
          <w:rFonts w:hint="default"/>
        </w:rPr>
      </w:pPr>
      <w:r>
        <w:t>我們追隨耶穌的目的是什麼？</w:t>
      </w:r>
    </w:p>
    <w:p w14:paraId="37CDC5B3" w14:textId="77777777" w:rsidR="00EA2A41" w:rsidRDefault="00000000">
      <w:pPr>
        <w:pStyle w:val="ListParagraph"/>
        <w:numPr>
          <w:ilvl w:val="4"/>
          <w:numId w:val="9"/>
        </w:numPr>
        <w:rPr>
          <w:rFonts w:hint="default"/>
        </w:rPr>
      </w:pPr>
      <w:r>
        <w:t>我們的信心與耶穌的門徒有沒有什麼差異？</w:t>
      </w:r>
    </w:p>
    <w:p w14:paraId="6C26461B" w14:textId="77777777" w:rsidR="00EA2A41" w:rsidRDefault="00EA2A41">
      <w:pPr>
        <w:pStyle w:val="BodyA"/>
      </w:pPr>
    </w:p>
    <w:sectPr w:rsidR="00EA2A41">
      <w:headerReference w:type="default" r:id="rId7"/>
      <w:footerReference w:type="default" r:id="rId8"/>
      <w:pgSz w:w="12240" w:h="15840"/>
      <w:pgMar w:top="1440" w:right="1440" w:bottom="1440" w:left="1440" w:header="720" w:footer="86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3FD401" w14:textId="77777777" w:rsidR="005842AE" w:rsidRDefault="005842AE">
      <w:r>
        <w:separator/>
      </w:r>
    </w:p>
  </w:endnote>
  <w:endnote w:type="continuationSeparator" w:id="0">
    <w:p w14:paraId="1B910C7C" w14:textId="77777777" w:rsidR="005842AE" w:rsidRDefault="005842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Kaiti TC Regular">
    <w:altName w:val="Cambria"/>
    <w:charset w:val="00"/>
    <w:family w:val="roman"/>
    <w:pitch w:val="default"/>
  </w:font>
  <w:font w:name="Kaiti TC Bold">
    <w:altName w:val="Cambria"/>
    <w:charset w:val="00"/>
    <w:family w:val="roman"/>
    <w:pitch w:val="default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Hannotate TC Regular">
    <w:altName w:val="Cambria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4BCF55" w14:textId="77777777" w:rsidR="00EA2A41" w:rsidRDefault="00EA2A41">
    <w:pPr>
      <w:pStyle w:val="HeaderFooter"/>
      <w:rPr>
        <w:rFonts w:ascii="Hannotate TC Regular" w:eastAsia="Hannotate TC Regular" w:hAnsi="Hannotate TC Regular" w:cs="Hannotate TC Regular"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173382" w14:textId="77777777" w:rsidR="005842AE" w:rsidRDefault="005842AE">
      <w:r>
        <w:separator/>
      </w:r>
    </w:p>
  </w:footnote>
  <w:footnote w:type="continuationSeparator" w:id="0">
    <w:p w14:paraId="0966DD0C" w14:textId="77777777" w:rsidR="005842AE" w:rsidRDefault="005842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02365F" w14:textId="77777777" w:rsidR="00EA2A41" w:rsidRDefault="00000000">
    <w:pPr>
      <w:pStyle w:val="HeaderFooter"/>
      <w:jc w:val="center"/>
      <w:rPr>
        <w:rFonts w:hint="default"/>
      </w:rPr>
    </w:pPr>
    <w:r>
      <w:rPr>
        <w:rFonts w:eastAsia="Kaiti TC Bold"/>
      </w:rPr>
      <w:t>馬可福音第</w:t>
    </w:r>
    <w:r>
      <w:rPr>
        <w:rFonts w:ascii="PMingLiU" w:eastAsia="PMingLiU" w:hAnsi="PMingLiU" w:cs="PMingLiU"/>
      </w:rPr>
      <w:t>六</w:t>
    </w:r>
    <w:r>
      <w:rPr>
        <w:rFonts w:eastAsia="Kaiti TC Bold"/>
      </w:rPr>
      <w:t>課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FA1D04"/>
    <w:multiLevelType w:val="hybridMultilevel"/>
    <w:tmpl w:val="B2C480C8"/>
    <w:numStyleLink w:val="Numbered"/>
  </w:abstractNum>
  <w:abstractNum w:abstractNumId="1" w15:restartNumberingAfterBreak="0">
    <w:nsid w:val="15744A79"/>
    <w:multiLevelType w:val="hybridMultilevel"/>
    <w:tmpl w:val="B2C480C8"/>
    <w:styleLink w:val="Numbered"/>
    <w:lvl w:ilvl="0" w:tplc="0DF49EC8">
      <w:start w:val="1"/>
      <w:numFmt w:val="taiwaneseCounting"/>
      <w:lvlText w:val="%1."/>
      <w:lvlJc w:val="left"/>
      <w:pPr>
        <w:ind w:left="432" w:hanging="4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11A5EEC">
      <w:start w:val="1"/>
      <w:numFmt w:val="decimal"/>
      <w:lvlText w:val="%2)"/>
      <w:lvlJc w:val="left"/>
      <w:pPr>
        <w:ind w:left="7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340FFBE">
      <w:start w:val="1"/>
      <w:numFmt w:val="decimal"/>
      <w:lvlText w:val="(%3)"/>
      <w:lvlJc w:val="left"/>
      <w:pPr>
        <w:ind w:left="11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0DEB046">
      <w:start w:val="1"/>
      <w:numFmt w:val="decimal"/>
      <w:lvlText w:val="%4."/>
      <w:lvlJc w:val="left"/>
      <w:pPr>
        <w:ind w:left="174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F5C88BE">
      <w:start w:val="1"/>
      <w:numFmt w:val="decimal"/>
      <w:lvlText w:val="%5."/>
      <w:lvlJc w:val="left"/>
      <w:pPr>
        <w:ind w:left="183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48CDB58">
      <w:start w:val="1"/>
      <w:numFmt w:val="decimal"/>
      <w:lvlText w:val="%6."/>
      <w:lvlJc w:val="left"/>
      <w:pPr>
        <w:ind w:left="21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FC08B4E">
      <w:start w:val="1"/>
      <w:numFmt w:val="decimal"/>
      <w:lvlText w:val="%7."/>
      <w:lvlJc w:val="left"/>
      <w:pPr>
        <w:ind w:left="25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AF6C81A">
      <w:start w:val="1"/>
      <w:numFmt w:val="decimal"/>
      <w:lvlText w:val="%8."/>
      <w:lvlJc w:val="left"/>
      <w:pPr>
        <w:ind w:left="29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BFA3308">
      <w:start w:val="1"/>
      <w:numFmt w:val="decimal"/>
      <w:lvlText w:val="%9."/>
      <w:lvlJc w:val="left"/>
      <w:pPr>
        <w:ind w:left="32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52D45E47"/>
    <w:multiLevelType w:val="hybridMultilevel"/>
    <w:tmpl w:val="17BAC370"/>
    <w:styleLink w:val="Numbered0"/>
    <w:lvl w:ilvl="0" w:tplc="11EAA91C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32249B6">
      <w:start w:val="1"/>
      <w:numFmt w:val="decimal"/>
      <w:lvlText w:val="%2."/>
      <w:lvlJc w:val="left"/>
      <w:pPr>
        <w:ind w:left="1095" w:hanging="29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F20251E">
      <w:start w:val="1"/>
      <w:numFmt w:val="decimal"/>
      <w:lvlText w:val="%3."/>
      <w:lvlJc w:val="left"/>
      <w:pPr>
        <w:ind w:left="1895" w:hanging="29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622C61C">
      <w:start w:val="1"/>
      <w:numFmt w:val="decimal"/>
      <w:lvlText w:val="%4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62CFF38">
      <w:start w:val="1"/>
      <w:numFmt w:val="decimal"/>
      <w:lvlText w:val="%5)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A82C462">
      <w:start w:val="1"/>
      <w:numFmt w:val="decimal"/>
      <w:lvlText w:val="%6."/>
      <w:lvlJc w:val="left"/>
      <w:pPr>
        <w:ind w:left="4295" w:hanging="29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4BA56AE">
      <w:start w:val="1"/>
      <w:numFmt w:val="decimal"/>
      <w:lvlText w:val="%7."/>
      <w:lvlJc w:val="left"/>
      <w:pPr>
        <w:ind w:left="5095" w:hanging="29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B5CF508">
      <w:start w:val="1"/>
      <w:numFmt w:val="decimal"/>
      <w:lvlText w:val="%8."/>
      <w:lvlJc w:val="left"/>
      <w:pPr>
        <w:ind w:left="5895" w:hanging="29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744C49A">
      <w:start w:val="1"/>
      <w:numFmt w:val="decimal"/>
      <w:lvlText w:val="%9."/>
      <w:lvlJc w:val="left"/>
      <w:pPr>
        <w:ind w:left="6695" w:hanging="29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67311D34"/>
    <w:multiLevelType w:val="hybridMultilevel"/>
    <w:tmpl w:val="17BAC370"/>
    <w:numStyleLink w:val="Numbered0"/>
  </w:abstractNum>
  <w:num w:numId="1" w16cid:durableId="517548174">
    <w:abstractNumId w:val="1"/>
  </w:num>
  <w:num w:numId="2" w16cid:durableId="85224797">
    <w:abstractNumId w:val="0"/>
  </w:num>
  <w:num w:numId="3" w16cid:durableId="1582982044">
    <w:abstractNumId w:val="2"/>
  </w:num>
  <w:num w:numId="4" w16cid:durableId="636684571">
    <w:abstractNumId w:val="3"/>
  </w:num>
  <w:num w:numId="5" w16cid:durableId="551116172">
    <w:abstractNumId w:val="0"/>
    <w:lvlOverride w:ilvl="0">
      <w:startOverride w:val="1"/>
    </w:lvlOverride>
  </w:num>
  <w:num w:numId="6" w16cid:durableId="1129973127">
    <w:abstractNumId w:val="0"/>
    <w:lvlOverride w:ilvl="0">
      <w:startOverride w:val="2"/>
    </w:lvlOverride>
  </w:num>
  <w:num w:numId="7" w16cid:durableId="1438872540">
    <w:abstractNumId w:val="3"/>
    <w:lvlOverride w:ilvl="0"/>
  </w:num>
  <w:num w:numId="8" w16cid:durableId="1125153800">
    <w:abstractNumId w:val="3"/>
    <w:lvlOverride w:ilvl="0"/>
  </w:num>
  <w:num w:numId="9" w16cid:durableId="2088767675">
    <w:abstractNumId w:val="3"/>
    <w:lvlOverride w:ilvl="0">
      <w:startOverride w:val="1"/>
      <w:lvl w:ilvl="0" w:tplc="094C0630">
        <w:start w:val="1"/>
        <w:numFmt w:val="decimal"/>
        <w:lvlText w:val="%1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9840598C">
        <w:start w:val="1"/>
        <w:numFmt w:val="decimal"/>
        <w:lvlText w:val="%2."/>
        <w:lvlJc w:val="left"/>
        <w:pPr>
          <w:ind w:left="1095" w:hanging="29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A672CCF0">
        <w:start w:val="1"/>
        <w:numFmt w:val="decimal"/>
        <w:lvlText w:val="%3."/>
        <w:lvlJc w:val="left"/>
        <w:pPr>
          <w:ind w:left="1895" w:hanging="29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D0E0D8DA">
        <w:start w:val="1"/>
        <w:numFmt w:val="decimal"/>
        <w:lvlText w:val="%4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E3AA91B4">
        <w:start w:val="1"/>
        <w:numFmt w:val="decimal"/>
        <w:lvlText w:val="%5)"/>
        <w:lvlJc w:val="left"/>
        <w:pPr>
          <w:ind w:left="10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0B065CD4">
        <w:start w:val="1"/>
        <w:numFmt w:val="decimal"/>
        <w:lvlText w:val="%6."/>
        <w:lvlJc w:val="left"/>
        <w:pPr>
          <w:ind w:left="4295" w:hanging="29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95EC2E5E">
        <w:start w:val="1"/>
        <w:numFmt w:val="decimal"/>
        <w:lvlText w:val="%7."/>
        <w:lvlJc w:val="left"/>
        <w:pPr>
          <w:ind w:left="5095" w:hanging="29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37424BB8">
        <w:start w:val="1"/>
        <w:numFmt w:val="decimal"/>
        <w:lvlText w:val="%8."/>
        <w:lvlJc w:val="left"/>
        <w:pPr>
          <w:ind w:left="5895" w:hanging="29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2EB8B8D0">
        <w:start w:val="1"/>
        <w:numFmt w:val="decimal"/>
        <w:lvlText w:val="%9."/>
        <w:lvlJc w:val="left"/>
        <w:pPr>
          <w:ind w:left="6695" w:hanging="29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0" w16cid:durableId="61417882">
    <w:abstractNumId w:val="0"/>
    <w:lvlOverride w:ilvl="0">
      <w:startOverride w:val="5"/>
    </w:lvlOverride>
  </w:num>
  <w:num w:numId="11" w16cid:durableId="828710074">
    <w:abstractNumId w:val="3"/>
    <w:lvlOverride w:ilvl="0">
      <w:startOverride w:val="1"/>
      <w:lvl w:ilvl="0" w:tplc="094C0630">
        <w:start w:val="1"/>
        <w:numFmt w:val="decimal"/>
        <w:lvlText w:val="%1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9840598C">
        <w:start w:val="1"/>
        <w:numFmt w:val="decimal"/>
        <w:lvlText w:val="%2."/>
        <w:lvlJc w:val="left"/>
        <w:pPr>
          <w:ind w:left="1095" w:hanging="29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A672CCF0">
        <w:start w:val="1"/>
        <w:numFmt w:val="decimal"/>
        <w:lvlText w:val="%3."/>
        <w:lvlJc w:val="left"/>
        <w:pPr>
          <w:ind w:left="1895" w:hanging="29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D0E0D8DA">
        <w:start w:val="1"/>
        <w:numFmt w:val="decimal"/>
        <w:lvlText w:val="%4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E3AA91B4">
        <w:start w:val="1"/>
        <w:numFmt w:val="decimal"/>
        <w:lvlText w:val="%5)"/>
        <w:lvlJc w:val="left"/>
        <w:pPr>
          <w:ind w:left="10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0B065CD4">
        <w:start w:val="1"/>
        <w:numFmt w:val="decimal"/>
        <w:lvlText w:val="%6."/>
        <w:lvlJc w:val="left"/>
        <w:pPr>
          <w:ind w:left="4295" w:hanging="29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95EC2E5E">
        <w:start w:val="1"/>
        <w:numFmt w:val="decimal"/>
        <w:lvlText w:val="%7."/>
        <w:lvlJc w:val="left"/>
        <w:pPr>
          <w:ind w:left="5095" w:hanging="29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37424BB8">
        <w:start w:val="1"/>
        <w:numFmt w:val="decimal"/>
        <w:lvlText w:val="%8."/>
        <w:lvlJc w:val="left"/>
        <w:pPr>
          <w:ind w:left="5895" w:hanging="29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2EB8B8D0">
        <w:start w:val="1"/>
        <w:numFmt w:val="decimal"/>
        <w:lvlText w:val="%9."/>
        <w:lvlJc w:val="left"/>
        <w:pPr>
          <w:ind w:left="6695" w:hanging="29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2" w16cid:durableId="1344359383">
    <w:abstractNumId w:val="0"/>
    <w:lvlOverride w:ilvl="0">
      <w:startOverride w:val="6"/>
    </w:lvlOverride>
  </w:num>
  <w:num w:numId="13" w16cid:durableId="1657147301">
    <w:abstractNumId w:val="3"/>
    <w:lvlOverride w:ilvl="0">
      <w:startOverride w:val="1"/>
      <w:lvl w:ilvl="0" w:tplc="094C0630">
        <w:start w:val="1"/>
        <w:numFmt w:val="decimal"/>
        <w:lvlText w:val="%1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9840598C">
        <w:start w:val="1"/>
        <w:numFmt w:val="decimal"/>
        <w:lvlText w:val="%2."/>
        <w:lvlJc w:val="left"/>
        <w:pPr>
          <w:ind w:left="1095" w:hanging="29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A672CCF0">
        <w:start w:val="1"/>
        <w:numFmt w:val="decimal"/>
        <w:lvlText w:val="%3."/>
        <w:lvlJc w:val="left"/>
        <w:pPr>
          <w:ind w:left="1895" w:hanging="29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D0E0D8DA">
        <w:start w:val="1"/>
        <w:numFmt w:val="decimal"/>
        <w:lvlText w:val="%4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E3AA91B4">
        <w:start w:val="1"/>
        <w:numFmt w:val="decimal"/>
        <w:lvlText w:val="%5)"/>
        <w:lvlJc w:val="left"/>
        <w:pPr>
          <w:ind w:left="10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0B065CD4">
        <w:start w:val="1"/>
        <w:numFmt w:val="decimal"/>
        <w:lvlText w:val="%6."/>
        <w:lvlJc w:val="left"/>
        <w:pPr>
          <w:ind w:left="4295" w:hanging="29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95EC2E5E">
        <w:start w:val="1"/>
        <w:numFmt w:val="decimal"/>
        <w:lvlText w:val="%7."/>
        <w:lvlJc w:val="left"/>
        <w:pPr>
          <w:ind w:left="5095" w:hanging="29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37424BB8">
        <w:start w:val="1"/>
        <w:numFmt w:val="decimal"/>
        <w:lvlText w:val="%8."/>
        <w:lvlJc w:val="left"/>
        <w:pPr>
          <w:ind w:left="5895" w:hanging="29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2EB8B8D0">
        <w:start w:val="1"/>
        <w:numFmt w:val="decimal"/>
        <w:lvlText w:val="%9."/>
        <w:lvlJc w:val="left"/>
        <w:pPr>
          <w:ind w:left="6695" w:hanging="29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2A41"/>
    <w:rsid w:val="005842AE"/>
    <w:rsid w:val="00D2642B"/>
    <w:rsid w:val="00EA2A41"/>
    <w:rsid w:val="00F63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8E32D"/>
  <w15:docId w15:val="{C5DF8EF1-D933-4F82-9F87-89D3BC3FF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zh-TW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2">
    <w:name w:val="heading 2"/>
    <w:next w:val="BodyA"/>
    <w:uiPriority w:val="9"/>
    <w:unhideWhenUsed/>
    <w:qFormat/>
    <w:pPr>
      <w:keepNext/>
      <w:spacing w:before="200" w:after="200" w:line="288" w:lineRule="auto"/>
      <w:jc w:val="center"/>
      <w:outlineLvl w:val="1"/>
    </w:pPr>
    <w:rPr>
      <w:rFonts w:ascii="Arial Unicode MS" w:hAnsi="Arial Unicode MS" w:cs="Arial Unicode MS"/>
      <w:color w:val="000000"/>
      <w:sz w:val="32"/>
      <w:szCs w:val="3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Heading3">
    <w:name w:val="heading 3"/>
    <w:next w:val="BodyA"/>
    <w:uiPriority w:val="9"/>
    <w:unhideWhenUsed/>
    <w:qFormat/>
    <w:pPr>
      <w:keepNext/>
      <w:spacing w:before="120" w:line="288" w:lineRule="auto"/>
      <w:outlineLvl w:val="2"/>
    </w:pPr>
    <w:rPr>
      <w:rFonts w:ascii="Arial Unicode MS" w:hAnsi="Arial Unicode MS" w:cs="Arial Unicode MS" w:hint="eastAsia"/>
      <w:color w:val="000000"/>
      <w:spacing w:val="5"/>
      <w:sz w:val="28"/>
      <w:szCs w:val="28"/>
      <w:u w:color="000000"/>
      <w:lang w:val="zh-TW"/>
      <w14:textOutline w14:w="12700" w14:cap="flat" w14:cmpd="sng" w14:algn="ctr">
        <w14:noFill/>
        <w14:prstDash w14:val="solid"/>
        <w14:miter w14:lim="400000"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Arial Unicode MS" w:eastAsia="Helvetica Neue" w:hAnsi="Arial Unicode MS" w:cs="Arial Unicode MS" w:hint="eastAsia"/>
      <w:color w:val="000000"/>
      <w:sz w:val="24"/>
      <w:szCs w:val="24"/>
      <w:lang w:val="zh-TW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line="360" w:lineRule="auto"/>
      <w:ind w:left="720" w:right="720"/>
      <w:jc w:val="both"/>
    </w:pPr>
    <w:rPr>
      <w:rFonts w:ascii="Arial Unicode MS" w:hAnsi="Arial Unicode MS" w:cs="Arial Unicode MS"/>
      <w:color w:val="000000"/>
      <w:sz w:val="24"/>
      <w:szCs w:val="24"/>
      <w:u w:color="000000"/>
      <w:lang w:val="zh-TW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Numbered">
    <w:name w:val="Numbered"/>
    <w:pPr>
      <w:numPr>
        <w:numId w:val="1"/>
      </w:numPr>
    </w:pPr>
  </w:style>
  <w:style w:type="numbering" w:customStyle="1" w:styleId="Numbered0">
    <w:name w:val="Numbered.0"/>
    <w:pPr>
      <w:numPr>
        <w:numId w:val="3"/>
      </w:numPr>
    </w:pPr>
  </w:style>
  <w:style w:type="paragraph" w:styleId="ListParagraph">
    <w:name w:val="List Paragraph"/>
    <w:pPr>
      <w:spacing w:before="100" w:after="100" w:line="288" w:lineRule="auto"/>
    </w:pPr>
    <w:rPr>
      <w:rFonts w:ascii="Arial Unicode MS" w:eastAsia="Kaiti TC Regular" w:hAnsi="Arial Unicode MS" w:cs="Arial Unicode MS" w:hint="eastAsia"/>
      <w:color w:val="000000"/>
      <w:spacing w:val="5"/>
      <w:sz w:val="28"/>
      <w:szCs w:val="28"/>
      <w:u w:color="000000"/>
      <w:lang w:val="zh-TW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Peter Chen</cp:lastModifiedBy>
  <cp:revision>3</cp:revision>
  <dcterms:created xsi:type="dcterms:W3CDTF">2023-06-10T18:48:00Z</dcterms:created>
  <dcterms:modified xsi:type="dcterms:W3CDTF">2023-06-10T18:54:00Z</dcterms:modified>
</cp:coreProperties>
</file>